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39" w:rsidRDefault="00BB3039" w:rsidP="00BB3039"/>
    <w:p w:rsidR="00BB3039" w:rsidRDefault="00BB3039" w:rsidP="00BB3039">
      <w:pPr>
        <w:overflowPunct w:val="0"/>
        <w:autoSpaceDE w:val="0"/>
        <w:autoSpaceDN w:val="0"/>
        <w:adjustRightInd w:val="0"/>
        <w:jc w:val="center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BB3039" w:rsidRDefault="00BB3039" w:rsidP="00BB3039">
      <w:pPr>
        <w:overflowPunct w:val="0"/>
        <w:autoSpaceDE w:val="0"/>
        <w:autoSpaceDN w:val="0"/>
        <w:adjustRightInd w:val="0"/>
        <w:jc w:val="center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BB3039" w:rsidRDefault="00BB3039" w:rsidP="00BB3039">
      <w:pPr>
        <w:overflowPunct w:val="0"/>
        <w:autoSpaceDE w:val="0"/>
        <w:autoSpaceDN w:val="0"/>
        <w:adjustRightInd w:val="0"/>
        <w:jc w:val="center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«Деревня Упрямово»</w:t>
      </w:r>
    </w:p>
    <w:p w:rsidR="00BB3039" w:rsidRDefault="00BB3039" w:rsidP="00BB3039">
      <w:pPr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Юхновский район</w:t>
      </w:r>
    </w:p>
    <w:p w:rsidR="00BB3039" w:rsidRDefault="00BB3039" w:rsidP="00BB3039">
      <w:pPr>
        <w:keepNext/>
        <w:overflowPunct w:val="0"/>
        <w:autoSpaceDE w:val="0"/>
        <w:autoSpaceDN w:val="0"/>
        <w:adjustRightInd w:val="0"/>
        <w:jc w:val="center"/>
        <w:outlineLvl w:val="0"/>
        <w:rPr>
          <w:b/>
          <w:kern w:val="28"/>
          <w:szCs w:val="20"/>
        </w:rPr>
      </w:pPr>
      <w:r>
        <w:rPr>
          <w:b/>
          <w:kern w:val="28"/>
          <w:szCs w:val="20"/>
        </w:rPr>
        <w:t>Калужской области</w:t>
      </w:r>
    </w:p>
    <w:p w:rsidR="00BB3039" w:rsidRPr="00BB3039" w:rsidRDefault="00BB3039" w:rsidP="00BB3039">
      <w:pPr>
        <w:keepNext/>
        <w:jc w:val="center"/>
        <w:outlineLvl w:val="2"/>
        <w:rPr>
          <w:rFonts w:ascii="Arial" w:hAnsi="Arial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3039">
        <w:rPr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BB3039" w:rsidRPr="00BB3039" w:rsidRDefault="00BB3039" w:rsidP="00BB3039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B3039" w:rsidRDefault="00BB3039" w:rsidP="00BB3039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Сельской Думы</w:t>
      </w:r>
    </w:p>
    <w:p w:rsidR="00BB3039" w:rsidRDefault="00BB3039" w:rsidP="00BB3039">
      <w:pPr>
        <w:jc w:val="center"/>
        <w:rPr>
          <w:b/>
          <w:bCs/>
          <w:sz w:val="16"/>
        </w:rPr>
      </w:pPr>
    </w:p>
    <w:p w:rsidR="00BB3039" w:rsidRDefault="00BB3039" w:rsidP="00BB3039">
      <w:pPr>
        <w:rPr>
          <w:b/>
          <w:bCs/>
          <w:sz w:val="28"/>
        </w:rPr>
      </w:pPr>
    </w:p>
    <w:p w:rsidR="00BB3039" w:rsidRDefault="00BB3039" w:rsidP="00BB3039">
      <w:pPr>
        <w:rPr>
          <w:b/>
          <w:bCs/>
          <w:sz w:val="26"/>
        </w:rPr>
      </w:pPr>
    </w:p>
    <w:p w:rsidR="00BB3039" w:rsidRDefault="00BB3039" w:rsidP="00BB3039">
      <w:pPr>
        <w:rPr>
          <w:b/>
          <w:bCs/>
          <w:sz w:val="26"/>
        </w:rPr>
      </w:pPr>
      <w:r>
        <w:rPr>
          <w:b/>
          <w:bCs/>
          <w:sz w:val="26"/>
        </w:rPr>
        <w:t xml:space="preserve">от  23 марта  2020 года                                                           №132                                    </w:t>
      </w:r>
    </w:p>
    <w:p w:rsidR="00BB3039" w:rsidRDefault="00BB3039" w:rsidP="00BB3039">
      <w:pPr>
        <w:rPr>
          <w:b/>
          <w:bCs/>
          <w:sz w:val="26"/>
        </w:rPr>
      </w:pPr>
    </w:p>
    <w:tbl>
      <w:tblPr>
        <w:tblpPr w:leftFromText="180" w:rightFromText="180" w:vertAnchor="text" w:horzAnchor="margin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</w:tblGrid>
      <w:tr w:rsidR="00BB3039" w:rsidTr="00BB3039">
        <w:trPr>
          <w:trHeight w:val="1696"/>
        </w:trPr>
        <w:tc>
          <w:tcPr>
            <w:tcW w:w="6679" w:type="dxa"/>
            <w:tcBorders>
              <w:top w:val="nil"/>
              <w:left w:val="nil"/>
              <w:bottom w:val="nil"/>
              <w:right w:val="nil"/>
            </w:tcBorders>
          </w:tcPr>
          <w:p w:rsidR="00BB3039" w:rsidRDefault="00BB303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отмене Решения Сельской Думы МО</w:t>
            </w:r>
          </w:p>
          <w:p w:rsidR="00BB3039" w:rsidRDefault="00BB303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Сельское поселение «Деревня Упрямово»</w:t>
            </w:r>
          </w:p>
          <w:p w:rsidR="00BB3039" w:rsidRDefault="00BB303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18.02.2020 года №131 «Об утверждении</w:t>
            </w:r>
          </w:p>
          <w:p w:rsidR="00BB3039" w:rsidRDefault="00BB303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Порядка принятия решения о применении к </w:t>
            </w:r>
          </w:p>
          <w:p w:rsidR="00BB3039" w:rsidRDefault="00BB303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Депутату, выборному должностному лицу </w:t>
            </w:r>
          </w:p>
          <w:p w:rsidR="00BB3039" w:rsidRDefault="00BB303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Местного самоуправления  мер ответственности ,</w:t>
            </w:r>
          </w:p>
          <w:p w:rsidR="00BB3039" w:rsidRDefault="00BB303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предусмотренных частью 7.3.-1 статьи 40 </w:t>
            </w:r>
          </w:p>
          <w:p w:rsidR="00BB3039" w:rsidRDefault="00BB303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«Федерального закона «Об общих принципах</w:t>
            </w:r>
          </w:p>
          <w:p w:rsidR="00BB3039" w:rsidRDefault="00BB303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Организации местного самоуправления в Российской   Федерации» </w:t>
            </w:r>
          </w:p>
          <w:p w:rsidR="00BB3039" w:rsidRDefault="00BB3039">
            <w:pPr>
              <w:jc w:val="both"/>
              <w:rPr>
                <w:b/>
                <w:sz w:val="26"/>
                <w:szCs w:val="26"/>
              </w:rPr>
            </w:pPr>
          </w:p>
          <w:p w:rsidR="00BB3039" w:rsidRDefault="00BB3039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BB3039" w:rsidRDefault="00BB3039" w:rsidP="00BB3039">
      <w:pPr>
        <w:rPr>
          <w:b/>
          <w:sz w:val="28"/>
          <w:szCs w:val="28"/>
        </w:rPr>
      </w:pPr>
      <w:r>
        <w:rPr>
          <w:b/>
          <w:bCs/>
          <w:sz w:val="26"/>
        </w:rPr>
        <w:t xml:space="preserve"> </w:t>
      </w:r>
    </w:p>
    <w:p w:rsidR="00BB3039" w:rsidRDefault="00BB3039" w:rsidP="00BB3039">
      <w:pPr>
        <w:jc w:val="both"/>
        <w:rPr>
          <w:b/>
          <w:sz w:val="28"/>
          <w:szCs w:val="28"/>
        </w:rPr>
      </w:pPr>
    </w:p>
    <w:p w:rsidR="00BB3039" w:rsidRDefault="00BB3039" w:rsidP="00BB3039">
      <w:pPr>
        <w:jc w:val="both"/>
        <w:rPr>
          <w:b/>
          <w:sz w:val="28"/>
          <w:szCs w:val="28"/>
        </w:rPr>
      </w:pPr>
    </w:p>
    <w:p w:rsidR="00BB3039" w:rsidRDefault="00BB3039" w:rsidP="00BB3039">
      <w:pPr>
        <w:jc w:val="both"/>
        <w:rPr>
          <w:b/>
          <w:sz w:val="28"/>
          <w:szCs w:val="28"/>
        </w:rPr>
      </w:pPr>
    </w:p>
    <w:p w:rsidR="00BB3039" w:rsidRDefault="00BB3039" w:rsidP="00BB3039">
      <w:pPr>
        <w:jc w:val="both"/>
        <w:rPr>
          <w:b/>
          <w:sz w:val="28"/>
          <w:szCs w:val="28"/>
        </w:rPr>
      </w:pPr>
    </w:p>
    <w:p w:rsidR="00BB3039" w:rsidRDefault="00BB3039" w:rsidP="00BB3039">
      <w:pPr>
        <w:jc w:val="both"/>
        <w:rPr>
          <w:b/>
          <w:sz w:val="28"/>
          <w:szCs w:val="28"/>
        </w:rPr>
      </w:pPr>
    </w:p>
    <w:p w:rsidR="00BB3039" w:rsidRDefault="00BB3039" w:rsidP="00BB3039">
      <w:pPr>
        <w:jc w:val="both"/>
        <w:rPr>
          <w:b/>
          <w:sz w:val="28"/>
          <w:szCs w:val="28"/>
        </w:rPr>
      </w:pPr>
    </w:p>
    <w:p w:rsidR="00BB3039" w:rsidRDefault="00BB3039" w:rsidP="00BB3039">
      <w:pPr>
        <w:jc w:val="both"/>
        <w:rPr>
          <w:b/>
          <w:sz w:val="28"/>
          <w:szCs w:val="28"/>
        </w:rPr>
      </w:pPr>
    </w:p>
    <w:p w:rsidR="00BB3039" w:rsidRDefault="00BB3039" w:rsidP="00BB3039">
      <w:pPr>
        <w:jc w:val="both"/>
        <w:rPr>
          <w:b/>
          <w:sz w:val="28"/>
          <w:szCs w:val="28"/>
        </w:rPr>
      </w:pPr>
    </w:p>
    <w:p w:rsidR="00BB3039" w:rsidRDefault="00BB3039" w:rsidP="00BB3039">
      <w:pPr>
        <w:jc w:val="both"/>
        <w:rPr>
          <w:b/>
          <w:sz w:val="28"/>
          <w:szCs w:val="28"/>
        </w:rPr>
      </w:pPr>
    </w:p>
    <w:p w:rsidR="00BB3039" w:rsidRDefault="00BB3039" w:rsidP="00BB3039">
      <w:pPr>
        <w:jc w:val="both"/>
        <w:rPr>
          <w:b/>
          <w:sz w:val="28"/>
          <w:szCs w:val="28"/>
        </w:rPr>
      </w:pPr>
    </w:p>
    <w:p w:rsidR="00BB3039" w:rsidRDefault="00BB3039" w:rsidP="00BB3039">
      <w:pPr>
        <w:jc w:val="both"/>
        <w:rPr>
          <w:b/>
          <w:sz w:val="28"/>
          <w:szCs w:val="28"/>
        </w:rPr>
      </w:pPr>
    </w:p>
    <w:p w:rsidR="00BB3039" w:rsidRDefault="00BB3039" w:rsidP="00BB3039">
      <w:pPr>
        <w:jc w:val="both"/>
        <w:rPr>
          <w:b/>
          <w:sz w:val="28"/>
          <w:szCs w:val="28"/>
        </w:rPr>
      </w:pPr>
    </w:p>
    <w:p w:rsidR="00BB3039" w:rsidRDefault="00BB3039" w:rsidP="00BB3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 федеральными законами от 06.10.2003 N 131-ФЗ "Об общих принципах организации местного самоуправления в Российской Федерации", от 25.12.2008 N 273-ФЗ "О противодействии коррупции Сельская Дума МОСП «Деревня Упрямово» РЕШИЛА:</w:t>
      </w:r>
    </w:p>
    <w:p w:rsidR="00BB3039" w:rsidRDefault="00BB3039" w:rsidP="00BB3039">
      <w:pPr>
        <w:jc w:val="both"/>
        <w:rPr>
          <w:sz w:val="28"/>
          <w:szCs w:val="28"/>
        </w:rPr>
      </w:pPr>
    </w:p>
    <w:p w:rsidR="00BB3039" w:rsidRDefault="00BB3039" w:rsidP="00BB303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Отменить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Решение Сельской Думы МО Сельское поселение «Деревня Упрямово» от 18.02.2020 года №131 «Об утверждении Порядка принятия решения о применении к  Депутату, выборному должностному лицу  Местного самоуправления  мер ответственности , Предусмотренных частью 7.3.-1 статьи 40 «Федерального закона «Об общих принципах организации местного самоуправления в Российской Федерации»</w:t>
      </w:r>
      <w:r>
        <w:rPr>
          <w:b/>
          <w:sz w:val="28"/>
          <w:szCs w:val="28"/>
        </w:rPr>
        <w:t xml:space="preserve">. </w:t>
      </w:r>
    </w:p>
    <w:p w:rsidR="00BB3039" w:rsidRDefault="00BB3039" w:rsidP="00BB3039">
      <w:pPr>
        <w:jc w:val="both"/>
        <w:rPr>
          <w:color w:val="000000"/>
          <w:sz w:val="28"/>
          <w:szCs w:val="28"/>
        </w:rPr>
      </w:pPr>
    </w:p>
    <w:p w:rsidR="00BB3039" w:rsidRDefault="00BB3039" w:rsidP="00BB3039">
      <w:pPr>
        <w:rPr>
          <w:b/>
          <w:bCs/>
          <w:sz w:val="26"/>
        </w:rPr>
      </w:pPr>
      <w:r>
        <w:rPr>
          <w:b/>
          <w:bCs/>
          <w:sz w:val="26"/>
        </w:rPr>
        <w:t xml:space="preserve">         </w:t>
      </w:r>
      <w:bookmarkStart w:id="0" w:name="_GoBack"/>
      <w:bookmarkEnd w:id="0"/>
    </w:p>
    <w:p w:rsidR="00BB3039" w:rsidRDefault="00BB3039" w:rsidP="00BB3039">
      <w:pPr>
        <w:rPr>
          <w:b/>
          <w:bCs/>
          <w:sz w:val="26"/>
        </w:rPr>
      </w:pPr>
    </w:p>
    <w:p w:rsidR="00BB3039" w:rsidRDefault="00BB3039" w:rsidP="00BB3039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МО сельское поселение </w:t>
      </w:r>
    </w:p>
    <w:p w:rsidR="00BB3039" w:rsidRDefault="00BB3039" w:rsidP="00BB3039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Упрямово»                                               Е.А. Желнова</w:t>
      </w:r>
    </w:p>
    <w:p w:rsidR="0075317F" w:rsidRDefault="0075317F"/>
    <w:sectPr w:rsidR="0075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39"/>
    <w:rsid w:val="0075317F"/>
    <w:rsid w:val="00BB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9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2020-03-27T12:26:00Z</dcterms:created>
  <dcterms:modified xsi:type="dcterms:W3CDTF">2020-03-27T12:26:00Z</dcterms:modified>
</cp:coreProperties>
</file>