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79" w:rsidRDefault="00E07779" w:rsidP="00E07779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E07779" w:rsidRDefault="00E07779" w:rsidP="00E07779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E07779" w:rsidRDefault="00E07779" w:rsidP="00E07779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Упрямово»</w:t>
      </w:r>
    </w:p>
    <w:p w:rsidR="00E07779" w:rsidRDefault="00E07779" w:rsidP="00E07779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E07779" w:rsidRDefault="00E07779" w:rsidP="00E07779">
      <w:pPr>
        <w:pStyle w:val="1"/>
        <w:rPr>
          <w:sz w:val="24"/>
        </w:rPr>
      </w:pPr>
      <w:r>
        <w:rPr>
          <w:sz w:val="24"/>
        </w:rPr>
        <w:t>Калужской области</w:t>
      </w:r>
    </w:p>
    <w:p w:rsidR="00E07779" w:rsidRDefault="00E07779" w:rsidP="00E07779">
      <w:pPr>
        <w:pStyle w:val="3"/>
        <w:jc w:val="center"/>
        <w:rPr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07779" w:rsidRDefault="00E07779" w:rsidP="00E0777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7779" w:rsidRDefault="00E07779" w:rsidP="00E0777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E07779" w:rsidRDefault="00E07779" w:rsidP="00E07779">
      <w:pPr>
        <w:pBdr>
          <w:bottom w:val="double" w:sz="6" w:space="1" w:color="auto"/>
        </w:pBdr>
        <w:rPr>
          <w:sz w:val="28"/>
        </w:rPr>
      </w:pPr>
    </w:p>
    <w:p w:rsidR="00E07779" w:rsidRDefault="00E07779" w:rsidP="00E07779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E07779" w:rsidRDefault="00E07779" w:rsidP="00E07779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    27 ноября    2019 года      </w:t>
      </w:r>
      <w:r>
        <w:rPr>
          <w:b/>
        </w:rPr>
        <w:tab/>
        <w:t xml:space="preserve">                                                              №  123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 w:rsidR="00E07779" w:rsidTr="00E07779">
        <w:trPr>
          <w:trHeight w:val="34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7779" w:rsidRDefault="00E07779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</w:p>
          <w:p w:rsidR="00E07779" w:rsidRDefault="00E07779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 проекте бюджета муниципального образования  сельское поселение «Деревня Упрямово» на 2020 год и на плановый период 2021-2022 годов </w:t>
            </w:r>
          </w:p>
        </w:tc>
      </w:tr>
    </w:tbl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1.</w:t>
      </w:r>
      <w:r>
        <w:t xml:space="preserve"> Утвердить основные характеристики бюджета муниципального образования сельское поселение «Деревня Упрямово»  на 2020 год: </w:t>
      </w:r>
    </w:p>
    <w:p w:rsidR="00E07779" w:rsidRDefault="00E07779" w:rsidP="00E07779">
      <w:pPr>
        <w:ind w:right="-5"/>
        <w:jc w:val="both"/>
      </w:pPr>
      <w:r>
        <w:t xml:space="preserve">    общий объем доходов бюджета в сумме 1 923 580,00 рублей, в том числе объем безвозмездных поступлений в сумме  1 534 782,00 рубля;</w:t>
      </w:r>
    </w:p>
    <w:p w:rsidR="00E07779" w:rsidRDefault="00E07779" w:rsidP="00E07779">
      <w:pPr>
        <w:ind w:right="-5"/>
        <w:jc w:val="both"/>
      </w:pPr>
      <w:r>
        <w:t xml:space="preserve">    общий объем расходов бюджета сельского поселения  в сумме 1 960 580,00 рублей;</w:t>
      </w:r>
    </w:p>
    <w:p w:rsidR="00E07779" w:rsidRDefault="00E07779" w:rsidP="00E07779">
      <w:pPr>
        <w:ind w:right="-5"/>
        <w:jc w:val="both"/>
      </w:pPr>
      <w:r>
        <w:t xml:space="preserve">    нормативную величину резервного фонда муниципального образования сельское поселение «Деревня Упрямово»  в сумме   2 000,00 рублей;</w:t>
      </w:r>
    </w:p>
    <w:p w:rsidR="00E07779" w:rsidRDefault="00E07779" w:rsidP="00E07779">
      <w:pPr>
        <w:ind w:right="-5"/>
        <w:jc w:val="both"/>
      </w:pPr>
      <w:r>
        <w:t xml:space="preserve">    верхний предел муниципального внутреннего долга на 1 января 2021 года в сумме  0,00  рублей, в том числе верхний предел долга по муниципальным гарантиям 0,00 рублей;</w:t>
      </w:r>
    </w:p>
    <w:p w:rsidR="00E07779" w:rsidRDefault="00E07779" w:rsidP="00E07779">
      <w:pPr>
        <w:ind w:right="-5"/>
        <w:jc w:val="both"/>
      </w:pPr>
      <w:r>
        <w:t xml:space="preserve">    дефицит бюджета сельского поселения в сумме  37  000,00 рублей.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2.</w:t>
      </w:r>
      <w:r>
        <w:t xml:space="preserve"> Утвердить основные характеристики бюджета муниципального образования сельское поселение «Деревня  Упрямово»  на плановый период 2021 и 2022 годов:</w:t>
      </w:r>
    </w:p>
    <w:p w:rsidR="00E07779" w:rsidRDefault="00E07779" w:rsidP="00E07779">
      <w:pPr>
        <w:ind w:right="-5"/>
        <w:jc w:val="both"/>
      </w:pPr>
      <w:r>
        <w:t xml:space="preserve">    общий объем доходов бюджета сельское поселение «Деревня Упрямово»  на 2021 год в сумме 2 112 557,00 рублей, в том числе объем безвозмездных поступлений в сумме  1 717 921,00 рубль, на 2022 год в сумме 2 116 470,00 рублей, в том числе объем безвозмездных поступлений в сумме 1 715 472,00  рубля;</w:t>
      </w:r>
    </w:p>
    <w:p w:rsidR="00E07779" w:rsidRDefault="00E07779" w:rsidP="00E07779">
      <w:pPr>
        <w:ind w:right="-5"/>
        <w:jc w:val="both"/>
      </w:pPr>
      <w:r>
        <w:t xml:space="preserve">    общий объем расходов  бюджета сельского поселения на 2021 год в сумме 2 150 557,00 рублей, </w:t>
      </w:r>
      <w:r>
        <w:rPr>
          <w:szCs w:val="26"/>
        </w:rPr>
        <w:t xml:space="preserve">в том числе условно утверждаемые расходы в сумме 40 000,00 рублей и </w:t>
      </w:r>
      <w:r>
        <w:t>на 2022 год в сумме  2 155 470,00  рублей</w:t>
      </w:r>
      <w:r>
        <w:rPr>
          <w:szCs w:val="26"/>
        </w:rPr>
        <w:t>, в том числе условно утверждаемые расходы в сумме   79 000,00 рублей;</w:t>
      </w:r>
    </w:p>
    <w:p w:rsidR="00E07779" w:rsidRDefault="00E07779" w:rsidP="00E07779">
      <w:pPr>
        <w:ind w:right="-5"/>
        <w:jc w:val="both"/>
      </w:pPr>
      <w:r>
        <w:t xml:space="preserve">   нормативную величину резервного фонда администрации муниципального образования сельское поселение «Деревня Упрямово» на 2021 год в сумме 2 000,00  рублей и на 2022 год в сумме 2 000,00  рублей;</w:t>
      </w:r>
    </w:p>
    <w:p w:rsidR="00E07779" w:rsidRDefault="00E07779" w:rsidP="00E07779">
      <w:pPr>
        <w:ind w:right="-5"/>
        <w:jc w:val="both"/>
      </w:pPr>
      <w:r>
        <w:t xml:space="preserve">    верхний предел муниципального внутреннего долга на  1 января 2022 года в сумме 0,00 рублей, в том числе верхний предел долга по муниципальным гарантиям 0,00 рублей;</w:t>
      </w:r>
    </w:p>
    <w:p w:rsidR="00E07779" w:rsidRDefault="00E07779" w:rsidP="00E07779">
      <w:pPr>
        <w:ind w:right="-5"/>
        <w:jc w:val="both"/>
      </w:pPr>
      <w:r>
        <w:t xml:space="preserve">    на 1 января 2023 года в сумме 0,00 рублей, в том числе верхний предел долга по муниципальным гарантиям 0,00 рублей;</w:t>
      </w:r>
    </w:p>
    <w:p w:rsidR="00E07779" w:rsidRDefault="00E07779" w:rsidP="00E07779">
      <w:pPr>
        <w:ind w:right="-5"/>
        <w:jc w:val="both"/>
      </w:pPr>
      <w:r>
        <w:t xml:space="preserve">    дефицит бюджета муниципального образования сельское поселение «Деревня Упрямово» на 2021 год в сумме 38 000,00 рублей, на 2022 год в сумме 39 000,00 рублей.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lastRenderedPageBreak/>
        <w:t xml:space="preserve">    </w:t>
      </w:r>
      <w:r>
        <w:rPr>
          <w:b/>
        </w:rPr>
        <w:t>3.</w:t>
      </w:r>
      <w:r>
        <w:t xml:space="preserve"> В соответствии с пунктом 2 статьи 184.1. Бюджетного кодекса Российской Федерации утвердить нормативы распределения доходов бюджета муниципального образования сельское поселение «Деревня Упрямово» на 2020 год и на плановый период 2021 и 2022 годов согласно приложению № 1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4.</w:t>
      </w:r>
      <w:r>
        <w:t xml:space="preserve"> Утвердить перечень главных администраторов доходов бюджета муниципального образования сельское поселение «Деревня Упрямово» согласно приложению № 2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5.</w:t>
      </w:r>
      <w:r>
        <w:t xml:space="preserve"> Утвердить перечень главных администраторов источников финансирования дефицита бюджета муниципального образования сельское поселение «Деревня Упрямово» согласно приложению № 3 к настоящему Решению. 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 xml:space="preserve">6. </w:t>
      </w:r>
      <w:r>
        <w:t>Утвердить поступления доходов бюджета муниципального образования сельское поселение «Деревня Упрямово» по кодам классификации доходов бюджетов бюджетной системы Российской Федерации:</w:t>
      </w:r>
    </w:p>
    <w:p w:rsidR="00E07779" w:rsidRDefault="00E07779" w:rsidP="00E07779">
      <w:pPr>
        <w:ind w:right="-5"/>
        <w:jc w:val="both"/>
      </w:pPr>
      <w:r>
        <w:tab/>
        <w:t>- на 2020 год согласно приложению № 4 к настоящему Решению;</w:t>
      </w:r>
    </w:p>
    <w:p w:rsidR="00E07779" w:rsidRDefault="00E07779" w:rsidP="00E07779">
      <w:pPr>
        <w:ind w:right="-5"/>
        <w:jc w:val="both"/>
      </w:pPr>
      <w:r>
        <w:tab/>
        <w:t>- на плановый период 2021 и 2022 годов согласно приложению № 5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 </w:t>
      </w:r>
      <w:r>
        <w:rPr>
          <w:b/>
        </w:rPr>
        <w:t xml:space="preserve">7. </w:t>
      </w:r>
      <w:r>
        <w:t>Утвердить межбюджетные трансферты, предоставляемые бюджету муниципального образования сельское поселение "Деревня Упрямово» из других бюджетов бюджетной системы Российской Федерации, на 2020 год  и на плановый период 2021-2022 годов согласно приложению № 6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 xml:space="preserve">8. </w:t>
      </w:r>
      <w:r>
        <w:t>Утвердить межбюджетные трансферты, передаваемые бюджету муниципального образования муниципальный район «Юхновский район» в 2020 году и в плановом периоде 2021 и 2022 годов из бюджета муниципального образования сельское поселение «Деревня Упрямово» согласно приложению № 7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9.</w:t>
      </w:r>
      <w:r>
        <w:t xml:space="preserve"> Утвердить ведомственную структуру расходов бюджета муниципального образования сельское поселение «Деревня Упрямово»:</w:t>
      </w:r>
    </w:p>
    <w:p w:rsidR="00E07779" w:rsidRDefault="00E07779" w:rsidP="00E07779">
      <w:pPr>
        <w:ind w:right="-5"/>
        <w:jc w:val="both"/>
      </w:pPr>
      <w:r>
        <w:t xml:space="preserve">    на 2020 год – согласно приложению № 8 к настоящему Решению;</w:t>
      </w:r>
    </w:p>
    <w:p w:rsidR="00E07779" w:rsidRDefault="00E07779" w:rsidP="00E07779">
      <w:pPr>
        <w:ind w:right="-5"/>
        <w:jc w:val="both"/>
      </w:pPr>
      <w:r>
        <w:t xml:space="preserve">    на плановый период 2021 и 2022 годов – согласно приложению № 9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10.</w:t>
      </w:r>
      <w:r>
        <w:t xml:space="preserve"> Утвердить в составе ведомственной структуры расходов бюджета муниципального образования сельское поселение «Деревня Упрямово» перечень главных распорядителей средств, разделов, подразделов, целевых статей (муниципальных программ и непрограммных направлений деятельности), групп и подгрупп видов расходов бюджета  сельского поселения:</w:t>
      </w:r>
    </w:p>
    <w:p w:rsidR="00E07779" w:rsidRDefault="00E07779" w:rsidP="00E07779">
      <w:pPr>
        <w:ind w:right="-5"/>
        <w:jc w:val="both"/>
      </w:pPr>
      <w:r>
        <w:t xml:space="preserve">    на 2020 год – согласно приложению № 8 к настоящему Решению;</w:t>
      </w:r>
    </w:p>
    <w:p w:rsidR="00E07779" w:rsidRDefault="00E07779" w:rsidP="00E07779">
      <w:pPr>
        <w:ind w:right="-5"/>
        <w:jc w:val="both"/>
      </w:pPr>
      <w:r>
        <w:t xml:space="preserve">    на плановый период 2021 и 2022 годов – согласно приложению № 9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11.</w:t>
      </w:r>
      <w:r>
        <w:t xml:space="preserve"> Утвердить распределение бюджетных ассигнований бюджета сельского поселения по разделам, подразделам, целевым 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07779" w:rsidRDefault="00E07779" w:rsidP="00E07779">
      <w:pPr>
        <w:ind w:right="-5"/>
        <w:jc w:val="both"/>
      </w:pPr>
      <w:r>
        <w:tab/>
        <w:t>на 2020 год – согласно приложению № 10 к настоящему Решению;</w:t>
      </w:r>
    </w:p>
    <w:p w:rsidR="00E07779" w:rsidRDefault="00E07779" w:rsidP="00E07779">
      <w:pPr>
        <w:ind w:right="-5"/>
        <w:jc w:val="both"/>
      </w:pPr>
      <w:r>
        <w:lastRenderedPageBreak/>
        <w:tab/>
        <w:t>на плановый период 2021 и 2022 годов – согласно приложению № 11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12.</w:t>
      </w:r>
      <w:r>
        <w:t xml:space="preserve"> Утвердить распределение бюджетных ассигнований бюджета муниципального образования сельское поселение «Деревня Упрямово»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07779" w:rsidRDefault="00E07779" w:rsidP="00E07779">
      <w:pPr>
        <w:ind w:right="-5"/>
        <w:jc w:val="both"/>
      </w:pPr>
      <w:r>
        <w:tab/>
        <w:t>на 2020 год – согласно приложению № 12 к настоящему Решению;</w:t>
      </w:r>
    </w:p>
    <w:p w:rsidR="00E07779" w:rsidRDefault="00E07779" w:rsidP="00E07779">
      <w:pPr>
        <w:ind w:right="-5"/>
        <w:jc w:val="both"/>
      </w:pPr>
      <w:r>
        <w:tab/>
        <w:t>на плановый период 2021 и 2022 годов -  согласно приложению № 13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spacing w:after="120"/>
        <w:jc w:val="both"/>
      </w:pPr>
      <w:r>
        <w:t xml:space="preserve">    </w:t>
      </w:r>
      <w:r>
        <w:rPr>
          <w:b/>
        </w:rPr>
        <w:t>13.</w:t>
      </w:r>
      <w:r>
        <w:t xml:space="preserve"> Утвердить общий объем бюджетных ассигнований на исполнение публичных нормативных обязательств на 2020 год в сумме  36 000,00 рублей, на 2021 год в сумме          36 000,00 рублей, на 2022 год в сумме  36 000,00 рублей.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spacing w:after="120"/>
        <w:jc w:val="both"/>
      </w:pPr>
      <w:r>
        <w:rPr>
          <w:b/>
        </w:rPr>
        <w:t xml:space="preserve">     14.</w:t>
      </w:r>
      <w:r>
        <w:t xml:space="preserve"> </w:t>
      </w:r>
      <w:r>
        <w:rPr>
          <w:szCs w:val="26"/>
        </w:rPr>
        <w:t xml:space="preserve">Установить с 1 октября 2020 года с учетом уровня индексации, </w:t>
      </w:r>
      <w:r>
        <w:t xml:space="preserve">принятого для  государственных гражданских служащих Калужской области, </w:t>
      </w:r>
      <w:r>
        <w:rPr>
          <w:szCs w:val="26"/>
        </w:rPr>
        <w:t>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2020 года, в размере    3 процента.</w:t>
      </w: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15.</w:t>
      </w:r>
      <w:r>
        <w:t xml:space="preserve"> Установить, что через администрацию муниципального образования сельское поселение «Деревня Упрямово» осуществляется финансирование расходов на реализацию муниципальных  программ:</w:t>
      </w:r>
    </w:p>
    <w:p w:rsidR="00E07779" w:rsidRDefault="00E07779" w:rsidP="00E07779">
      <w:pPr>
        <w:ind w:right="-5"/>
        <w:jc w:val="both"/>
      </w:pPr>
      <w:r>
        <w:tab/>
        <w:t>-  «Организация решения вопросов местного значения и совершенствование развития сельского поселения «Деревня Упрямово»;</w:t>
      </w:r>
    </w:p>
    <w:p w:rsidR="00E07779" w:rsidRDefault="00E07779" w:rsidP="00E07779">
      <w:pPr>
        <w:ind w:right="-5"/>
        <w:jc w:val="both"/>
      </w:pPr>
      <w:r>
        <w:tab/>
        <w:t>- «Обеспечение безопасности гидротехнических сооружений на территории МО сельское поселение «Деревня Упрямово»;</w:t>
      </w:r>
    </w:p>
    <w:p w:rsidR="00E07779" w:rsidRDefault="00E07779" w:rsidP="00E07779">
      <w:pPr>
        <w:ind w:right="-5"/>
        <w:jc w:val="both"/>
      </w:pPr>
      <w:r>
        <w:tab/>
        <w:t>- «Осуществление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«Деревня Упрямово».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ind w:right="-5"/>
        <w:jc w:val="both"/>
      </w:pPr>
      <w:r>
        <w:t xml:space="preserve">    </w:t>
      </w:r>
      <w:r>
        <w:rPr>
          <w:b/>
        </w:rPr>
        <w:t>16.</w:t>
      </w:r>
      <w:r>
        <w:t xml:space="preserve">  Утвердить  критерий выравнивания финансовых возможностей сельских  поселений в размере 0,972.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r>
        <w:rPr>
          <w:b/>
        </w:rPr>
        <w:t xml:space="preserve">    17.</w:t>
      </w:r>
      <w:r>
        <w:t xml:space="preserve">  Утвердить источники внутреннего финансирования дефицита бюджета сельского поселения на 2020 год и на плановый период 2021 и 2022 годов согласно приложению                  № 14  к настоящему решению.</w:t>
      </w:r>
    </w:p>
    <w:p w:rsidR="00E07779" w:rsidRDefault="00E07779" w:rsidP="00E07779">
      <w:pPr>
        <w:ind w:right="-5"/>
        <w:jc w:val="both"/>
      </w:pPr>
    </w:p>
    <w:p w:rsidR="00E07779" w:rsidRDefault="00E07779" w:rsidP="00E07779">
      <w:pPr>
        <w:spacing w:after="80"/>
        <w:jc w:val="both"/>
      </w:pPr>
      <w:r>
        <w:t xml:space="preserve">    </w:t>
      </w:r>
      <w:r>
        <w:rPr>
          <w:b/>
        </w:rPr>
        <w:t>18.</w:t>
      </w:r>
      <w:r>
        <w:t xml:space="preserve"> 1. Установить дополнительные основания для внесения изменений в сводную бюджетную роспись без внесения изменений в настоящее Решение в соответствии с  приказом заведующего отделом финансов и бюджета администрации МР «Юхновский район»:</w:t>
      </w:r>
    </w:p>
    <w:p w:rsidR="00E07779" w:rsidRDefault="00E07779" w:rsidP="00E07779">
      <w:pPr>
        <w:spacing w:after="80"/>
        <w:ind w:firstLine="709"/>
        <w:jc w:val="both"/>
      </w:pPr>
      <w:r>
        <w:t>–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E07779" w:rsidRDefault="00E07779" w:rsidP="00E07779">
      <w:pPr>
        <w:spacing w:after="80"/>
        <w:ind w:firstLine="709"/>
        <w:jc w:val="both"/>
      </w:pPr>
      <w:r>
        <w:t>–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E07779" w:rsidRDefault="00E07779" w:rsidP="00E07779">
      <w:pPr>
        <w:spacing w:after="80"/>
        <w:ind w:firstLine="709"/>
        <w:jc w:val="both"/>
      </w:pPr>
      <w:r>
        <w:lastRenderedPageBreak/>
        <w:t>– в случае передачи отдельных муниципальных услуг (функций), предоставляемых (выполняемых) муниципальными  учреждениями, на аутсорсинг и другие формы;</w:t>
      </w:r>
    </w:p>
    <w:p w:rsidR="00E07779" w:rsidRDefault="00E07779" w:rsidP="00E07779">
      <w:pPr>
        <w:spacing w:after="80"/>
        <w:ind w:firstLine="709"/>
        <w:jc w:val="both"/>
      </w:pPr>
      <w:r>
        <w:t>– в случае изменения состава (структуры) главных распорядителей средств  бюджета сельского поселения (подведомственных им учреждений);</w:t>
      </w:r>
    </w:p>
    <w:p w:rsidR="00E07779" w:rsidRDefault="00E07779" w:rsidP="00E07779">
      <w:pPr>
        <w:spacing w:after="80"/>
        <w:ind w:firstLine="709"/>
        <w:jc w:val="both"/>
      </w:pPr>
      <w:r>
        <w:t>–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на реализацию программных мероприятий в пределах бюджетных ассигнований, установленных настоящим Решением;</w:t>
      </w:r>
    </w:p>
    <w:p w:rsidR="00E07779" w:rsidRDefault="00E07779" w:rsidP="00E07779">
      <w:pPr>
        <w:spacing w:after="80"/>
        <w:ind w:firstLine="709"/>
        <w:jc w:val="both"/>
      </w:pPr>
      <w:r>
        <w:t>– в случае необходимости уточнения кодов классификации расходов  бюджета сельского поселения в текущем финансовом году, если в течение финансового года по целевой статье расходов  бюджета не произведены кассовые расходы;</w:t>
      </w:r>
    </w:p>
    <w:p w:rsidR="00E07779" w:rsidRDefault="00E07779" w:rsidP="00E07779">
      <w:pPr>
        <w:spacing w:after="80"/>
        <w:ind w:firstLine="709"/>
        <w:jc w:val="both"/>
      </w:pPr>
      <w:r>
        <w:t>– в части перераспределения бюджетных ассигнований, предусмотренных на оказание муниципальных услуг, в размере 50 процентов экономии по их использованию в 2020 году;</w:t>
      </w:r>
    </w:p>
    <w:p w:rsidR="00E07779" w:rsidRDefault="00E07779" w:rsidP="00E07779">
      <w:pPr>
        <w:spacing w:after="80"/>
        <w:ind w:firstLine="709"/>
        <w:jc w:val="both"/>
      </w:pPr>
      <w:r>
        <w:t>–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</w:p>
    <w:p w:rsidR="00E07779" w:rsidRDefault="00E07779" w:rsidP="00E07779">
      <w:pPr>
        <w:spacing w:after="80"/>
        <w:ind w:firstLine="709"/>
        <w:jc w:val="both"/>
      </w:pPr>
      <w:r>
        <w:t>–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E07779" w:rsidRDefault="00E07779" w:rsidP="00E07779">
      <w:pPr>
        <w:spacing w:after="80"/>
        <w:ind w:firstLine="709"/>
        <w:jc w:val="both"/>
      </w:pPr>
      <w:r>
        <w:t>– в части перераспределения бюджетных ассигнований в рамках реализации муниципальных программ 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E07779" w:rsidRDefault="00E07779" w:rsidP="00E07779">
      <w:pPr>
        <w:spacing w:after="80"/>
        <w:ind w:firstLine="709"/>
        <w:jc w:val="both"/>
      </w:pPr>
      <w:r>
        <w:t>– по бюджетным инвестициям в объекты капитального строительства муниципальной собственности на основании принятых в установленном порядке нормативных правовых актов сельского поселения или решений главного распорядителя средств бюджета сельского поселения  о подготовке и реализации бюджетных инвестиций;</w:t>
      </w:r>
    </w:p>
    <w:p w:rsidR="00E07779" w:rsidRDefault="00E07779" w:rsidP="00E07779">
      <w:pPr>
        <w:spacing w:after="80"/>
        <w:ind w:firstLine="709"/>
        <w:jc w:val="both"/>
      </w:pPr>
      <w:r>
        <w:t>–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E07779" w:rsidRDefault="00E07779" w:rsidP="00E07779">
      <w:pPr>
        <w:tabs>
          <w:tab w:val="left" w:pos="993"/>
        </w:tabs>
        <w:spacing w:after="80"/>
        <w:ind w:firstLine="709"/>
        <w:jc w:val="both"/>
      </w:pPr>
      <w:r>
        <w:t>–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Юхновского района и территориальных государственных внебюджетных фондов,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E07779" w:rsidRDefault="00E07779" w:rsidP="00E07779">
      <w:pPr>
        <w:spacing w:after="80"/>
        <w:ind w:firstLine="709"/>
        <w:jc w:val="both"/>
      </w:pPr>
      <w:r>
        <w:t xml:space="preserve">– в части увеличения бюджетных ассигнований соответствующему главному распорядителю средств бюджета сельского поселения для осуществления целевых расходов в случае поступления в бюджет сельского поселения сбора заказчиков </w:t>
      </w:r>
      <w:r>
        <w:lastRenderedPageBreak/>
        <w:t xml:space="preserve">документации, подлежащей государственной экологической экспертизе, на сумму указанных поступлений; </w:t>
      </w:r>
    </w:p>
    <w:p w:rsidR="00E07779" w:rsidRDefault="00E07779" w:rsidP="00E07779">
      <w:pPr>
        <w:spacing w:after="80"/>
        <w:ind w:firstLine="709"/>
        <w:jc w:val="both"/>
      </w:pPr>
      <w:r>
        <w:t>–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Российской Федерации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Российской Федерации и межбюджетным субсидиям;</w:t>
      </w:r>
    </w:p>
    <w:p w:rsidR="00E07779" w:rsidRDefault="00E07779" w:rsidP="00E07779">
      <w:pPr>
        <w:spacing w:after="80"/>
        <w:ind w:firstLine="709"/>
        <w:jc w:val="both"/>
      </w:pPr>
      <w: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E07779" w:rsidRDefault="00E07779" w:rsidP="00E07779">
      <w:pPr>
        <w:spacing w:after="80"/>
        <w:ind w:firstLine="709"/>
        <w:jc w:val="both"/>
        <w:rPr>
          <w:bCs/>
        </w:rPr>
      </w:pPr>
      <w:r>
        <w:rPr>
          <w:bCs/>
        </w:rPr>
        <w:t>– в части увеличения бюджетных ассигнований по кодам классификации расходов бюджета сельского поселения на сумму средств, необходимых для создания объектов инфраструктуры и иных объектов, предназначенных для реализации инвестиционного проекта по строительству на территории Юхновского района животноводческих комплексов (ферм) по содержанию крупного рогатого скота мясного направления, в том числе путем введения новых кодов классификации расходов бюджета сельского поселения.</w:t>
      </w:r>
    </w:p>
    <w:p w:rsidR="00E07779" w:rsidRDefault="00E07779" w:rsidP="00E07779">
      <w:pPr>
        <w:spacing w:after="80"/>
        <w:ind w:firstLine="709"/>
        <w:jc w:val="both"/>
      </w:pPr>
      <w:r>
        <w:t>2. Предоставить право Администрации муниципального образования сельское поселение «Деревня Упрямово» устанавливать  предельную численность работающих в муниципальных учреждениях.</w:t>
      </w:r>
    </w:p>
    <w:p w:rsidR="00E07779" w:rsidRDefault="00E07779" w:rsidP="00E07779">
      <w:pPr>
        <w:spacing w:after="120"/>
        <w:ind w:firstLine="709"/>
        <w:jc w:val="both"/>
      </w:pPr>
      <w:r>
        <w:t>3. Установить, что не использованные по состоянию на 1 января 2020 года остатки межбюджетных трансфертов, предоставленных из областного бюджета бюджету муниципального  образования сельское поселение «Деревня Упрямово»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2020 года.</w:t>
      </w:r>
    </w:p>
    <w:p w:rsidR="00E07779" w:rsidRDefault="00E07779" w:rsidP="00E07779">
      <w:pPr>
        <w:spacing w:after="120"/>
        <w:ind w:firstLine="709"/>
        <w:jc w:val="both"/>
      </w:pPr>
      <w:r>
        <w:rPr>
          <w:b/>
        </w:rPr>
        <w:t>19.</w:t>
      </w:r>
      <w:r>
        <w:t xml:space="preserve"> Настоящее Решение вступает  в силу с 1 января 2020 года.</w:t>
      </w:r>
    </w:p>
    <w:p w:rsidR="00E07779" w:rsidRDefault="00E07779" w:rsidP="00E07779">
      <w:pPr>
        <w:ind w:right="-5"/>
        <w:jc w:val="both"/>
        <w:rPr>
          <w:b/>
        </w:rPr>
      </w:pPr>
    </w:p>
    <w:p w:rsidR="00E07779" w:rsidRDefault="00E07779" w:rsidP="00E07779">
      <w:pPr>
        <w:ind w:right="-5"/>
        <w:jc w:val="both"/>
        <w:rPr>
          <w:b/>
        </w:rPr>
      </w:pPr>
    </w:p>
    <w:p w:rsidR="00E07779" w:rsidRDefault="00E07779" w:rsidP="00E07779">
      <w:pPr>
        <w:ind w:right="-5"/>
        <w:jc w:val="both"/>
        <w:rPr>
          <w:b/>
        </w:rPr>
      </w:pPr>
    </w:p>
    <w:p w:rsidR="00E07779" w:rsidRDefault="00E07779" w:rsidP="00E0777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E07779" w:rsidRDefault="00E07779" w:rsidP="00E07779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          </w:t>
      </w:r>
      <w:r>
        <w:tab/>
        <w:t xml:space="preserve">   </w:t>
      </w:r>
      <w:r>
        <w:rPr>
          <w:b/>
        </w:rPr>
        <w:t>Е. А. Желнова</w:t>
      </w:r>
    </w:p>
    <w:p w:rsidR="00E07779" w:rsidRDefault="00E07779" w:rsidP="00E07779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3F122E" w:rsidRDefault="003F122E">
      <w:bookmarkStart w:id="0" w:name="_GoBack"/>
      <w:bookmarkEnd w:id="0"/>
    </w:p>
    <w:sectPr w:rsidR="003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79"/>
    <w:rsid w:val="003F122E"/>
    <w:rsid w:val="00E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79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E077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77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077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0777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77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E07779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79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E077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77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077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0777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77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E07779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</Words>
  <Characters>11217</Characters>
  <Application>Microsoft Office Word</Application>
  <DocSecurity>0</DocSecurity>
  <Lines>93</Lines>
  <Paragraphs>26</Paragraphs>
  <ScaleCrop>false</ScaleCrop>
  <Company/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2019-12-12T06:07:00Z</dcterms:created>
  <dcterms:modified xsi:type="dcterms:W3CDTF">2019-12-12T06:07:00Z</dcterms:modified>
</cp:coreProperties>
</file>