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32" w:rsidRDefault="00604F32" w:rsidP="00604F32">
      <w:pPr>
        <w:pStyle w:val="a4"/>
        <w:jc w:val="center"/>
        <w:rPr>
          <w:rFonts w:ascii="Times New Roman" w:eastAsia="Zhikaryov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04F32" w:rsidRDefault="00604F32" w:rsidP="00604F32">
      <w:pPr>
        <w:pStyle w:val="a4"/>
        <w:jc w:val="center"/>
        <w:rPr>
          <w:rFonts w:ascii="Times New Roman" w:eastAsia="Zhikaryov" w:hAnsi="Times New Roman"/>
          <w:sz w:val="28"/>
          <w:szCs w:val="44"/>
        </w:rPr>
      </w:pPr>
      <w:r>
        <w:rPr>
          <w:rFonts w:ascii="Times New Roman" w:eastAsia="Zhikaryov" w:hAnsi="Times New Roman"/>
          <w:sz w:val="28"/>
          <w:szCs w:val="44"/>
        </w:rPr>
        <w:t>Калужской области Юхновского района</w:t>
      </w:r>
    </w:p>
    <w:p w:rsidR="00604F32" w:rsidRDefault="00604F32" w:rsidP="00604F32">
      <w:pPr>
        <w:jc w:val="center"/>
        <w:rPr>
          <w:rFonts w:eastAsia="Zhikaryov"/>
          <w:b/>
          <w:sz w:val="28"/>
          <w:szCs w:val="44"/>
        </w:rPr>
      </w:pPr>
    </w:p>
    <w:p w:rsidR="00604F32" w:rsidRDefault="00604F32" w:rsidP="00604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604F32" w:rsidRDefault="00604F32" w:rsidP="00604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604F32" w:rsidRDefault="00604F32" w:rsidP="00604F32">
      <w:pPr>
        <w:jc w:val="center"/>
        <w:rPr>
          <w:rFonts w:ascii="Zhikaryov" w:hAnsi="Zhikaryov"/>
          <w:b/>
          <w:sz w:val="36"/>
          <w:szCs w:val="36"/>
        </w:rPr>
      </w:pPr>
    </w:p>
    <w:p w:rsidR="00604F32" w:rsidRDefault="00604F32" w:rsidP="00604F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604F32" w:rsidRDefault="00604F32" w:rsidP="00604F32">
      <w:pPr>
        <w:jc w:val="center"/>
        <w:rPr>
          <w:b/>
          <w:sz w:val="36"/>
          <w:szCs w:val="36"/>
        </w:rPr>
      </w:pPr>
    </w:p>
    <w:p w:rsidR="00604F32" w:rsidRDefault="00604F32" w:rsidP="00604F32">
      <w:pPr>
        <w:jc w:val="center"/>
        <w:rPr>
          <w:rFonts w:ascii="Zhikaryov" w:hAnsi="Zhikaryov"/>
          <w:b/>
          <w:sz w:val="28"/>
        </w:rPr>
      </w:pPr>
    </w:p>
    <w:p w:rsidR="00604F32" w:rsidRDefault="00604F32" w:rsidP="00604F32">
      <w:pPr>
        <w:jc w:val="both"/>
        <w:rPr>
          <w:b/>
          <w:sz w:val="26"/>
          <w:szCs w:val="26"/>
        </w:rPr>
      </w:pPr>
      <w:r>
        <w:rPr>
          <w:b/>
          <w:szCs w:val="26"/>
        </w:rPr>
        <w:t xml:space="preserve">от 16 сентября 2019 года                         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№ 32 </w:t>
      </w:r>
    </w:p>
    <w:p w:rsidR="00604F32" w:rsidRDefault="00604F32" w:rsidP="00604F32">
      <w:pPr>
        <w:ind w:right="-5"/>
        <w:jc w:val="both"/>
        <w:rPr>
          <w:rFonts w:ascii="Zhikaryov" w:hAnsi="Zhikaryov"/>
          <w:b/>
          <w:szCs w:val="20"/>
        </w:rPr>
      </w:pPr>
    </w:p>
    <w:p w:rsidR="00604F32" w:rsidRDefault="00604F32" w:rsidP="00604F32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8"/>
      </w:tblGrid>
      <w:tr w:rsidR="00604F32" w:rsidTr="00604F32">
        <w:trPr>
          <w:trHeight w:val="89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F32" w:rsidRDefault="00604F32">
            <w:pPr>
              <w:spacing w:line="276" w:lineRule="auto"/>
              <w:ind w:right="-5"/>
              <w:jc w:val="both"/>
              <w:rPr>
                <w:rFonts w:eastAsia="Zhikaryov"/>
                <w:b/>
                <w:sz w:val="26"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 основных направлениях бюджетной и налоговой политики муниципального образования сельское поселение «Деревня Упрямово» на 2020 год и на плановый период 2021 и 2022 годов</w:t>
            </w:r>
          </w:p>
        </w:tc>
      </w:tr>
    </w:tbl>
    <w:p w:rsidR="00604F32" w:rsidRDefault="00604F32" w:rsidP="00604F32">
      <w:pPr>
        <w:ind w:right="-5"/>
        <w:jc w:val="both"/>
        <w:rPr>
          <w:rFonts w:eastAsia="Zhikaryov"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сельское поселение «Деревня Упрямово» на 2020 год и на плановый период 2021 и 2022 годов, администрация муниципального образования сельское поселение «Деревня Упрямово» </w:t>
      </w:r>
      <w:r>
        <w:rPr>
          <w:b/>
          <w:sz w:val="28"/>
          <w:szCs w:val="28"/>
        </w:rPr>
        <w:t>ПОСТАНОВЛЯЕТ:</w:t>
      </w: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Одобрить основные направления бюджетной и налоговой политики муниципального образования сельское поселение «Деревня Упрямово» на 2020 год и на плановый период 2021 и 2022 годов согласно приложению к настоящему постановлению.</w:t>
      </w: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Упрямово»</w:t>
      </w:r>
      <w:r>
        <w:rPr>
          <w:b/>
          <w:sz w:val="28"/>
          <w:szCs w:val="28"/>
        </w:rPr>
        <w:tab/>
        <w:t xml:space="preserve">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right="-5"/>
        <w:jc w:val="both"/>
        <w:rPr>
          <w:b/>
          <w:sz w:val="28"/>
          <w:szCs w:val="28"/>
        </w:rPr>
      </w:pPr>
    </w:p>
    <w:p w:rsidR="00604F32" w:rsidRDefault="00604F32" w:rsidP="00604F32">
      <w:pPr>
        <w:ind w:left="-142" w:firstLine="5812"/>
        <w:rPr>
          <w:b/>
          <w:sz w:val="28"/>
          <w:szCs w:val="28"/>
        </w:rPr>
      </w:pPr>
    </w:p>
    <w:p w:rsidR="00604F32" w:rsidRDefault="00604F32" w:rsidP="00604F32">
      <w:pPr>
        <w:ind w:left="-142"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604F32" w:rsidRDefault="00604F32" w:rsidP="00604F32">
      <w:pPr>
        <w:ind w:left="-142" w:firstLine="5812"/>
        <w:rPr>
          <w:sz w:val="22"/>
          <w:szCs w:val="22"/>
        </w:rPr>
      </w:pPr>
      <w:r>
        <w:rPr>
          <w:sz w:val="22"/>
          <w:szCs w:val="22"/>
        </w:rPr>
        <w:t>администрации МО сельское</w:t>
      </w:r>
    </w:p>
    <w:p w:rsidR="00604F32" w:rsidRDefault="00604F32" w:rsidP="00604F32">
      <w:pPr>
        <w:ind w:left="-142" w:firstLine="5812"/>
        <w:rPr>
          <w:sz w:val="22"/>
          <w:szCs w:val="22"/>
        </w:rPr>
      </w:pPr>
      <w:r>
        <w:rPr>
          <w:sz w:val="22"/>
          <w:szCs w:val="22"/>
        </w:rPr>
        <w:t>поселение «Деревня Упрямово»</w:t>
      </w:r>
    </w:p>
    <w:p w:rsidR="00604F32" w:rsidRDefault="00604F32" w:rsidP="00604F32">
      <w:pPr>
        <w:ind w:left="-142" w:firstLine="5812"/>
        <w:rPr>
          <w:sz w:val="22"/>
          <w:szCs w:val="22"/>
        </w:rPr>
      </w:pPr>
      <w:r>
        <w:rPr>
          <w:sz w:val="22"/>
          <w:szCs w:val="22"/>
        </w:rPr>
        <w:t xml:space="preserve">от 16 сентября 2019 года   № 32                          </w:t>
      </w:r>
    </w:p>
    <w:p w:rsidR="00604F32" w:rsidRDefault="00604F32" w:rsidP="00604F32">
      <w:pPr>
        <w:ind w:left="-142" w:firstLine="5812"/>
        <w:rPr>
          <w:sz w:val="22"/>
          <w:szCs w:val="22"/>
        </w:rPr>
      </w:pPr>
    </w:p>
    <w:p w:rsidR="00604F32" w:rsidRDefault="00604F32" w:rsidP="00604F32">
      <w:pPr>
        <w:ind w:left="-142" w:firstLine="5812"/>
        <w:rPr>
          <w:sz w:val="22"/>
          <w:szCs w:val="22"/>
        </w:rPr>
      </w:pPr>
    </w:p>
    <w:p w:rsidR="00604F32" w:rsidRDefault="00604F32" w:rsidP="00604F3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Основные направления бюджетной и налоговой политики </w:t>
      </w:r>
    </w:p>
    <w:p w:rsidR="00604F32" w:rsidRDefault="00604F32" w:rsidP="00604F3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образования  сельское поселение «Деревня Упрямово»</w:t>
      </w:r>
    </w:p>
    <w:p w:rsidR="00604F32" w:rsidRDefault="00604F32" w:rsidP="00604F3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на 2020 год и на плановый период 2021 и 2022 годов</w:t>
      </w:r>
    </w:p>
    <w:p w:rsidR="00604F32" w:rsidRDefault="00604F32" w:rsidP="00604F32">
      <w:pPr>
        <w:rPr>
          <w:rFonts w:ascii="Calibri" w:hAnsi="Calibri"/>
          <w:sz w:val="26"/>
          <w:szCs w:val="20"/>
          <w:lang w:eastAsia="ar-SA"/>
        </w:rPr>
      </w:pPr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Cs w:val="26"/>
        </w:rPr>
      </w:pPr>
      <w:r>
        <w:rPr>
          <w:szCs w:val="26"/>
        </w:rPr>
        <w:tab/>
      </w:r>
      <w:proofErr w:type="gramStart"/>
      <w:r>
        <w:rPr>
          <w:szCs w:val="26"/>
        </w:rPr>
        <w:t>Бюджетная и налоговая политика муниципального образования сельское поселение «Деревня Упрямово» определяет основные задачи, учитываемые при составлении проекта бюджета муниципального образования  сельское поселение «Деревня Упрямово» на 2020 год и на плановый период 2021 и 2022 годов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20 февраля 2019 года, - повышение нового качества</w:t>
      </w:r>
      <w:proofErr w:type="gramEnd"/>
      <w:r>
        <w:rPr>
          <w:szCs w:val="26"/>
        </w:rPr>
        <w:t xml:space="preserve"> жизни и благосостояния граждан, повышение качества и доступности здравоохранения и образования, поддержка семей, имеющих детей, решение демографических проблем.</w:t>
      </w:r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Cs w:val="26"/>
        </w:rPr>
      </w:pPr>
      <w:r>
        <w:rPr>
          <w:szCs w:val="26"/>
        </w:rPr>
        <w:t xml:space="preserve">          </w:t>
      </w:r>
      <w:proofErr w:type="gramStart"/>
      <w:r>
        <w:rPr>
          <w:szCs w:val="26"/>
        </w:rPr>
        <w:t>Кроме того, основные направления бюджетной и налоговой политики муниципального образования сельское поселение «Деревня Упрямово»  на 2020 год и на плановый период 2021 и 2022 годов подготовлены с учетом обеспечения реализации мероприятий, направленных на достижение целей, целевых показателей и задач, установленных Указом Президента Российской Федерации от 7 мая 2018  № 204 «О национальных целях и стратегических задачах развития Российской Федерации на период</w:t>
      </w:r>
      <w:proofErr w:type="gramEnd"/>
      <w:r>
        <w:rPr>
          <w:szCs w:val="26"/>
        </w:rPr>
        <w:t xml:space="preserve"> до 2024 года» (в ред. Указа президента Российской Федерации от 19.07.2018 № 444) (далее – Указ № 204).</w:t>
      </w:r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Cs w:val="26"/>
        </w:rPr>
      </w:pPr>
    </w:p>
    <w:p w:rsidR="00604F32" w:rsidRDefault="00604F32" w:rsidP="00604F32">
      <w:pPr>
        <w:pStyle w:val="21"/>
        <w:jc w:val="center"/>
        <w:rPr>
          <w:rFonts w:ascii="Times New Roman" w:hAnsi="Times New Roman"/>
          <w:b/>
          <w:szCs w:val="26"/>
        </w:rPr>
      </w:pPr>
    </w:p>
    <w:p w:rsidR="00604F32" w:rsidRDefault="00604F32" w:rsidP="00604F32">
      <w:pPr>
        <w:pStyle w:val="21"/>
        <w:numPr>
          <w:ilvl w:val="0"/>
          <w:numId w:val="1"/>
        </w:numPr>
        <w:spacing w:before="0" w:after="0"/>
        <w:ind w:left="0" w:firstLine="0"/>
        <w:jc w:val="center"/>
        <w:rPr>
          <w:szCs w:val="26"/>
        </w:rPr>
      </w:pPr>
      <w:r>
        <w:rPr>
          <w:b/>
          <w:szCs w:val="26"/>
          <w:lang w:val="en-US"/>
        </w:rPr>
        <w:t>I</w:t>
      </w:r>
      <w:r>
        <w:rPr>
          <w:b/>
          <w:szCs w:val="26"/>
        </w:rPr>
        <w:t>. Основные задачи бюджетной и налоговой политики муниципального образования сельское поселение «Деревня Упрямово»</w:t>
      </w:r>
      <w:r>
        <w:rPr>
          <w:szCs w:val="26"/>
        </w:rPr>
        <w:t xml:space="preserve"> 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0"/>
        <w:ind w:left="0" w:firstLine="0"/>
        <w:jc w:val="center"/>
        <w:rPr>
          <w:b/>
          <w:szCs w:val="26"/>
        </w:rPr>
      </w:pPr>
      <w:r>
        <w:rPr>
          <w:b/>
          <w:szCs w:val="26"/>
        </w:rPr>
        <w:t>на 2020 год и на плановый период 2021 и 2022 годов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0"/>
        <w:ind w:left="0" w:firstLine="0"/>
        <w:jc w:val="both"/>
        <w:rPr>
          <w:szCs w:val="26"/>
        </w:rPr>
      </w:pPr>
    </w:p>
    <w:p w:rsidR="00604F32" w:rsidRDefault="00604F32" w:rsidP="00604F32">
      <w:pPr>
        <w:pStyle w:val="21"/>
        <w:numPr>
          <w:ilvl w:val="0"/>
          <w:numId w:val="1"/>
        </w:numPr>
        <w:spacing w:before="0" w:after="0"/>
        <w:ind w:left="0" w:firstLine="0"/>
        <w:jc w:val="both"/>
        <w:rPr>
          <w:szCs w:val="26"/>
        </w:rPr>
      </w:pPr>
      <w:r>
        <w:rPr>
          <w:szCs w:val="26"/>
        </w:rPr>
        <w:tab/>
        <w:t>-  Сохранение  устойчивости бюджетной системы Юхновского района и обеспечение долгосрочной сбалансированности бюджетов поселений и районного бюджета;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120"/>
        <w:ind w:left="0" w:firstLine="0"/>
        <w:jc w:val="both"/>
        <w:rPr>
          <w:szCs w:val="26"/>
        </w:rPr>
      </w:pPr>
      <w:r>
        <w:rPr>
          <w:szCs w:val="26"/>
        </w:rPr>
        <w:tab/>
        <w:t>- укрепление доходной базы консолидированного бюджета Юхновского района за счет наращивания стабильных доходных источников и мобилизации в бюджет имеющихся резервов;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120"/>
        <w:ind w:left="0" w:firstLine="0"/>
        <w:jc w:val="both"/>
        <w:rPr>
          <w:szCs w:val="26"/>
        </w:rPr>
      </w:pPr>
      <w:r>
        <w:rPr>
          <w:szCs w:val="26"/>
        </w:rPr>
        <w:tab/>
        <w:t xml:space="preserve">- безусловное исполнение всех обязательств государства и достижение целей и целевых показателей  национальных проектов, определенных в соответствии с Указом № 204, а также результатов входящих в их состав региональных проектов; 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120"/>
        <w:ind w:left="0" w:firstLine="0"/>
        <w:jc w:val="both"/>
        <w:rPr>
          <w:szCs w:val="26"/>
        </w:rPr>
      </w:pPr>
      <w:r>
        <w:rPr>
          <w:szCs w:val="26"/>
        </w:rPr>
        <w:tab/>
        <w:t xml:space="preserve">- прямое вовлечение населения в решение приоритетных социальных проблем местного уровня, принятие конкретных решений по расходованию средств на данные </w:t>
      </w:r>
      <w:r>
        <w:rPr>
          <w:szCs w:val="26"/>
        </w:rPr>
        <w:lastRenderedPageBreak/>
        <w:t xml:space="preserve">цели и осуществление общественного </w:t>
      </w:r>
      <w:proofErr w:type="gramStart"/>
      <w:r>
        <w:rPr>
          <w:szCs w:val="26"/>
        </w:rPr>
        <w:t>контроля за</w:t>
      </w:r>
      <w:proofErr w:type="gramEnd"/>
      <w:r>
        <w:rPr>
          <w:szCs w:val="26"/>
        </w:rPr>
        <w:t xml:space="preserve"> эффективностью и результативностью их использования;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120"/>
        <w:ind w:left="0" w:firstLine="0"/>
        <w:jc w:val="both"/>
        <w:rPr>
          <w:szCs w:val="26"/>
        </w:rPr>
      </w:pPr>
      <w:r>
        <w:rPr>
          <w:szCs w:val="26"/>
        </w:rPr>
        <w:tab/>
        <w:t>- обеспечение прозрачного механизма оценки эффективности предоставления налоговых льгот, установленных соответствующими нормативно - правовыми актами муниципального образования сельское поселение «Деревня Упрямово»;</w:t>
      </w:r>
    </w:p>
    <w:p w:rsidR="00604F32" w:rsidRDefault="00604F32" w:rsidP="00604F32">
      <w:pPr>
        <w:pStyle w:val="21"/>
        <w:numPr>
          <w:ilvl w:val="0"/>
          <w:numId w:val="1"/>
        </w:numPr>
        <w:spacing w:before="0" w:after="120"/>
        <w:ind w:left="0" w:firstLine="0"/>
        <w:jc w:val="both"/>
        <w:rPr>
          <w:szCs w:val="26"/>
        </w:rPr>
      </w:pPr>
      <w:r>
        <w:rPr>
          <w:szCs w:val="26"/>
        </w:rPr>
        <w:tab/>
        <w:t>- повышение открытости и прозрачности управления общественными финансами.</w:t>
      </w:r>
    </w:p>
    <w:p w:rsidR="00604F32" w:rsidRDefault="00604F32" w:rsidP="00604F32">
      <w:pPr>
        <w:pStyle w:val="21"/>
        <w:spacing w:after="120"/>
        <w:rPr>
          <w:szCs w:val="26"/>
        </w:rPr>
      </w:pPr>
    </w:p>
    <w:p w:rsidR="00604F32" w:rsidRDefault="00604F32" w:rsidP="00604F32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>. Основные направления бюджетной и налоговой политики муниципального образования сельское поселение «Деревня Упрямово» на 2020 год и на плановый период 2021 и 2022 годов</w:t>
      </w:r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Повышение реалистичности и минимизация рисков несбалансированности бюджета;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улучшение администрирования доходов бюджетной системы с целью достижения объема налоговых поступлений в консолидированный бюджет Юхновского района, соответствующего уровню экономического развития района и отраслей производства;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поддержка инвестиционной активности субъектов предпринимательской деятельности, совершенствование бюджетного и налогового законодательства;</w:t>
      </w:r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Cs w:val="26"/>
        </w:rPr>
      </w:pPr>
      <w:r>
        <w:rPr>
          <w:szCs w:val="26"/>
        </w:rPr>
        <w:tab/>
      </w:r>
      <w:proofErr w:type="gramStart"/>
      <w:r>
        <w:rPr>
          <w:szCs w:val="26"/>
        </w:rPr>
        <w:t>-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Российской Федерации от 14.11.2017 № 548), в части повышения оплаты труда отдельных категорий работников бюджетной сферы;</w:t>
      </w:r>
      <w:proofErr w:type="gramEnd"/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Cs w:val="26"/>
        </w:rPr>
      </w:pPr>
    </w:p>
    <w:p w:rsidR="00604F32" w:rsidRDefault="00604F32" w:rsidP="00604F32">
      <w:pPr>
        <w:numPr>
          <w:ilvl w:val="0"/>
          <w:numId w:val="1"/>
        </w:numPr>
        <w:ind w:left="0" w:firstLine="0"/>
        <w:jc w:val="both"/>
        <w:rPr>
          <w:szCs w:val="26"/>
        </w:rPr>
      </w:pPr>
      <w:r>
        <w:rPr>
          <w:szCs w:val="26"/>
        </w:rPr>
        <w:tab/>
        <w:t>- ежегодная индексация с 1 октября на прогнозируемый уровень инфляции, определенный на федеральном уровне, оплаты труда отдельных категорий работников муниципальных учреждений района, на которых не распространяется действие указов Президента Российской Федерации;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</w:r>
      <w:r>
        <w:rPr>
          <w:snapToGrid w:val="0"/>
          <w:szCs w:val="26"/>
        </w:rPr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сокращению неэффективных бюджетных расходов;</w:t>
      </w:r>
    </w:p>
    <w:p w:rsidR="00604F32" w:rsidRDefault="00604F32" w:rsidP="00604F32">
      <w:pPr>
        <w:pStyle w:val="a6"/>
        <w:rPr>
          <w:szCs w:val="26"/>
        </w:rPr>
      </w:pP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реализация мероприятий, направленных на подготовку и проведение празднования 75-й годовщины Победы в Великой Отечественной войне 1941-1945 годов;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lastRenderedPageBreak/>
        <w:tab/>
        <w:t>- усиление стимулирующей роли межбюджетных отношений, в том числе в части повышения заинтересованности муниципальных образований Юхновского района в содействии развитию экономики территорий;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поддержка проектов развития общественной инфраструктуры муниципальных образований Юхновского района, основанных на местных инициативах;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проведение долговой политики муниципального образования сельское поселение «Деревня Упрямово»  с учетом сохранения безопасного уровня долговой нагрузки на бюджет сельского поселения;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  <w:t>- совершенствование механизмов осуществления внутреннего финансового контроля;</w:t>
      </w:r>
    </w:p>
    <w:p w:rsidR="00604F32" w:rsidRDefault="00604F32" w:rsidP="00604F32">
      <w:pPr>
        <w:numPr>
          <w:ilvl w:val="0"/>
          <w:numId w:val="1"/>
        </w:numPr>
        <w:spacing w:after="120"/>
        <w:ind w:left="0" w:firstLine="0"/>
        <w:jc w:val="both"/>
        <w:rPr>
          <w:szCs w:val="26"/>
        </w:rPr>
      </w:pPr>
      <w:r>
        <w:rPr>
          <w:szCs w:val="26"/>
        </w:rPr>
        <w:tab/>
      </w:r>
      <w:proofErr w:type="gramStart"/>
      <w:r>
        <w:rPr>
          <w:szCs w:val="26"/>
        </w:rPr>
        <w:t>- обеспечение прозрачности (открытости)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официальном сайте администрации муниципального образования сельское поселение «Деревня Упрямово».</w:t>
      </w:r>
      <w:proofErr w:type="gramEnd"/>
    </w:p>
    <w:p w:rsidR="00604F32" w:rsidRDefault="00604F32" w:rsidP="00604F32"/>
    <w:p w:rsidR="002B4306" w:rsidRDefault="002B4306">
      <w:bookmarkStart w:id="0" w:name="_GoBack"/>
      <w:bookmarkEnd w:id="0"/>
    </w:p>
    <w:sectPr w:rsidR="002B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32"/>
    <w:rsid w:val="002B4306"/>
    <w:rsid w:val="006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 Глава"/>
    <w:basedOn w:val="a"/>
    <w:next w:val="a0"/>
    <w:link w:val="10"/>
    <w:qFormat/>
    <w:rsid w:val="00604F32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1"/>
    <w:link w:val="1"/>
    <w:rsid w:val="00604F32"/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a4">
    <w:name w:val="Title"/>
    <w:basedOn w:val="a"/>
    <w:next w:val="a"/>
    <w:link w:val="a5"/>
    <w:qFormat/>
    <w:rsid w:val="00604F32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sz w:val="52"/>
    </w:rPr>
  </w:style>
  <w:style w:type="character" w:customStyle="1" w:styleId="a5">
    <w:name w:val="Название Знак"/>
    <w:basedOn w:val="a1"/>
    <w:link w:val="a4"/>
    <w:rsid w:val="00604F32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6">
    <w:name w:val="List Paragraph"/>
    <w:basedOn w:val="a"/>
    <w:uiPriority w:val="34"/>
    <w:qFormat/>
    <w:rsid w:val="00604F32"/>
    <w:pPr>
      <w:ind w:left="720"/>
      <w:contextualSpacing/>
    </w:pPr>
  </w:style>
  <w:style w:type="paragraph" w:customStyle="1" w:styleId="21">
    <w:name w:val="Основной текст 21"/>
    <w:basedOn w:val="a"/>
    <w:rsid w:val="00604F32"/>
    <w:pPr>
      <w:suppressAutoHyphens/>
      <w:spacing w:before="280" w:after="280"/>
    </w:pPr>
    <w:rPr>
      <w:rFonts w:ascii="Calibri" w:hAnsi="Calibri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604F3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04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 Глава"/>
    <w:basedOn w:val="a"/>
    <w:next w:val="a0"/>
    <w:link w:val="10"/>
    <w:qFormat/>
    <w:rsid w:val="00604F32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1"/>
    <w:link w:val="1"/>
    <w:rsid w:val="00604F32"/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a4">
    <w:name w:val="Title"/>
    <w:basedOn w:val="a"/>
    <w:next w:val="a"/>
    <w:link w:val="a5"/>
    <w:qFormat/>
    <w:rsid w:val="00604F32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sz w:val="52"/>
    </w:rPr>
  </w:style>
  <w:style w:type="character" w:customStyle="1" w:styleId="a5">
    <w:name w:val="Название Знак"/>
    <w:basedOn w:val="a1"/>
    <w:link w:val="a4"/>
    <w:rsid w:val="00604F32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6">
    <w:name w:val="List Paragraph"/>
    <w:basedOn w:val="a"/>
    <w:uiPriority w:val="34"/>
    <w:qFormat/>
    <w:rsid w:val="00604F32"/>
    <w:pPr>
      <w:ind w:left="720"/>
      <w:contextualSpacing/>
    </w:pPr>
  </w:style>
  <w:style w:type="paragraph" w:customStyle="1" w:styleId="21">
    <w:name w:val="Основной текст 21"/>
    <w:basedOn w:val="a"/>
    <w:rsid w:val="00604F32"/>
    <w:pPr>
      <w:suppressAutoHyphens/>
      <w:spacing w:before="280" w:after="280"/>
    </w:pPr>
    <w:rPr>
      <w:rFonts w:ascii="Calibri" w:hAnsi="Calibri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604F3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04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2019-09-25T06:21:00Z</dcterms:created>
  <dcterms:modified xsi:type="dcterms:W3CDTF">2019-09-25T06:21:00Z</dcterms:modified>
</cp:coreProperties>
</file>